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5CDF" w14:textId="3BB17FEC" w:rsidR="00F5006B" w:rsidRDefault="00D669AC">
      <w:r>
        <w:t>Zpráva předsedy spolku 25.</w:t>
      </w:r>
      <w:r w:rsidR="00F86AE3">
        <w:t xml:space="preserve"> </w:t>
      </w:r>
      <w:r>
        <w:t>3.</w:t>
      </w:r>
      <w:r w:rsidR="00F86AE3">
        <w:t xml:space="preserve"> </w:t>
      </w:r>
      <w:r>
        <w:t>2017 o stavu spolku</w:t>
      </w:r>
    </w:p>
    <w:p w14:paraId="5A5DA95B" w14:textId="77777777" w:rsidR="00D669AC" w:rsidRDefault="00D669AC"/>
    <w:p w14:paraId="5636F9CC" w14:textId="77777777" w:rsidR="00D669AC" w:rsidRDefault="00D669AC">
      <w:r>
        <w:t>Vážení členové a členky spolu</w:t>
      </w:r>
    </w:p>
    <w:p w14:paraId="1619FCF9" w14:textId="77777777" w:rsidR="00D669AC" w:rsidRDefault="00D669AC"/>
    <w:p w14:paraId="7E0AAB94" w14:textId="77777777" w:rsidR="00D669AC" w:rsidRDefault="00D669AC" w:rsidP="00F86AE3">
      <w:pPr>
        <w:jc w:val="both"/>
      </w:pPr>
      <w:r>
        <w:t>Ve své zprávě se na dnešní valné hromadě zaměřím</w:t>
      </w:r>
      <w:r w:rsidR="0023477C">
        <w:t xml:space="preserve"> stručně</w:t>
      </w:r>
      <w:r>
        <w:t xml:space="preserve"> na popsání aktuálního stavu majetku a systému hospodaření na něm.</w:t>
      </w:r>
    </w:p>
    <w:p w14:paraId="1A32A442" w14:textId="016AA2C5" w:rsidR="0023477C" w:rsidRDefault="00D669AC" w:rsidP="00F86AE3">
      <w:pPr>
        <w:jc w:val="both"/>
      </w:pPr>
      <w:r>
        <w:t xml:space="preserve">Nejprve majetek uvedený na </w:t>
      </w:r>
      <w:r w:rsidR="00AB47B0">
        <w:t>individuálním</w:t>
      </w:r>
      <w:r w:rsidR="00A65C61">
        <w:t xml:space="preserve"> </w:t>
      </w:r>
      <w:r>
        <w:t xml:space="preserve">Listu vlastnictví 70. Tento přísluší podílníkům </w:t>
      </w:r>
      <w:r w:rsidR="008B61D5">
        <w:t xml:space="preserve">zapsaných pod </w:t>
      </w:r>
      <w:r>
        <w:t>se</w:t>
      </w:r>
      <w:r w:rsidR="008B61D5">
        <w:t>z</w:t>
      </w:r>
      <w:r>
        <w:t>namem</w:t>
      </w:r>
      <w:r w:rsidR="008B61D5">
        <w:t xml:space="preserve"> vlastníků 74 podílů</w:t>
      </w:r>
      <w:r w:rsidR="00C42885">
        <w:t xml:space="preserve">, </w:t>
      </w:r>
      <w:r w:rsidR="00F86AE3">
        <w:t>kterých bylo k</w:t>
      </w:r>
      <w:r w:rsidR="008B61D5">
        <w:t xml:space="preserve"> 31.</w:t>
      </w:r>
      <w:r w:rsidR="00F86AE3">
        <w:t xml:space="preserve"> </w:t>
      </w:r>
      <w:r w:rsidR="008B61D5">
        <w:t>12. 2016 celkem</w:t>
      </w:r>
      <w:r w:rsidR="00F86AE3">
        <w:t xml:space="preserve"> 111. </w:t>
      </w:r>
      <w:r w:rsidR="00DB2620">
        <w:t>M</w:t>
      </w:r>
      <w:r w:rsidR="008B61D5">
        <w:t>í</w:t>
      </w:r>
      <w:r w:rsidR="00367CFD">
        <w:t xml:space="preserve">stních, tedy občanů </w:t>
      </w:r>
      <w:proofErr w:type="spellStart"/>
      <w:r w:rsidR="00367CFD">
        <w:t>Komně</w:t>
      </w:r>
      <w:proofErr w:type="spellEnd"/>
      <w:r w:rsidR="00367CFD">
        <w:t xml:space="preserve">  je 4</w:t>
      </w:r>
      <w:r w:rsidR="002A610A">
        <w:t>2</w:t>
      </w:r>
      <w:r w:rsidR="00C42885">
        <w:t>,</w:t>
      </w:r>
      <w:r w:rsidR="00F86AE3">
        <w:t xml:space="preserve"> </w:t>
      </w:r>
      <w:r w:rsidR="009D4C64">
        <w:t xml:space="preserve">disponující 1855 </w:t>
      </w:r>
      <w:proofErr w:type="spellStart"/>
      <w:r w:rsidR="009D4C64">
        <w:t>b.VHP</w:t>
      </w:r>
      <w:proofErr w:type="spellEnd"/>
      <w:r w:rsidR="009D4C64">
        <w:t xml:space="preserve">. </w:t>
      </w:r>
      <w:r w:rsidR="00C42885">
        <w:t xml:space="preserve"> </w:t>
      </w:r>
      <w:r w:rsidR="009D4C64">
        <w:t>P</w:t>
      </w:r>
      <w:r w:rsidR="002A610A">
        <w:t xml:space="preserve">řespolních </w:t>
      </w:r>
      <w:r w:rsidR="00DB2620">
        <w:t>pa</w:t>
      </w:r>
      <w:r w:rsidR="00C42885">
        <w:t>k 69.</w:t>
      </w:r>
      <w:r w:rsidR="009D4C64">
        <w:t xml:space="preserve"> disponující 2 595 </w:t>
      </w:r>
      <w:proofErr w:type="spellStart"/>
      <w:r w:rsidR="009D4C64">
        <w:t>b.VHP</w:t>
      </w:r>
      <w:proofErr w:type="spellEnd"/>
      <w:r w:rsidR="00F86AE3">
        <w:t>.</w:t>
      </w:r>
    </w:p>
    <w:p w14:paraId="23D43E09" w14:textId="3A800C82" w:rsidR="00E06BA2" w:rsidRDefault="0023477C" w:rsidP="00F86AE3">
      <w:pPr>
        <w:jc w:val="both"/>
      </w:pPr>
      <w:r>
        <w:t xml:space="preserve"> V minulém roce bylo uzavřeno dědické řízení po panu Zdenku Formánkovi a podíl ve výši 1/296 b</w:t>
      </w:r>
      <w:r w:rsidR="00F86AE3">
        <w:t>yl předán paní Pavle Kročilové</w:t>
      </w:r>
      <w:r>
        <w:t>, bytem Bystřice pod Lopeníkem.  Dále darovací smlouvou od paní Ireny Kratěnové byl podíl ve výši 1/74 převeden na paní Renátu Jurákovou, bytem Přečkovice.</w:t>
      </w:r>
    </w:p>
    <w:p w14:paraId="205CB2BE" w14:textId="09FDAEED" w:rsidR="009D4C64" w:rsidRDefault="009D4C64" w:rsidP="00F86AE3">
      <w:pPr>
        <w:jc w:val="both"/>
      </w:pPr>
      <w:r>
        <w:t>K dnešnímu dni byl zapsán na LV Ing.</w:t>
      </w:r>
      <w:r w:rsidR="00F86AE3">
        <w:t xml:space="preserve"> Ivo Nakládal, Praha a Ivan Centový, </w:t>
      </w:r>
      <w:r>
        <w:t>Brandýs nad Labem</w:t>
      </w:r>
      <w:r w:rsidR="00F86AE3">
        <w:t>.</w:t>
      </w:r>
    </w:p>
    <w:p w14:paraId="1F41E3D7" w14:textId="0B6FA02C" w:rsidR="009D4C64" w:rsidRDefault="009D4C64" w:rsidP="00F86AE3">
      <w:pPr>
        <w:jc w:val="both"/>
      </w:pPr>
      <w:r>
        <w:t>Ke všem po</w:t>
      </w:r>
      <w:r w:rsidR="00F86AE3">
        <w:t xml:space="preserve">dílům jsou připsáni vlastníci. </w:t>
      </w:r>
      <w:r>
        <w:t xml:space="preserve">Nadále zůstává nevyřešen podíl o </w:t>
      </w:r>
      <w:proofErr w:type="spellStart"/>
      <w:r>
        <w:t>manž</w:t>
      </w:r>
      <w:proofErr w:type="spellEnd"/>
      <w:r>
        <w:t>.</w:t>
      </w:r>
      <w:r w:rsidR="00F86AE3">
        <w:t xml:space="preserve"> </w:t>
      </w:r>
      <w:proofErr w:type="spellStart"/>
      <w:r>
        <w:t>Pavlackých</w:t>
      </w:r>
      <w:proofErr w:type="spellEnd"/>
      <w:r w:rsidR="00F86AE3">
        <w:t>, i když Ú</w:t>
      </w:r>
      <w:r>
        <w:t>řad pro zastupování státu ve věcech majetkových vyzval pozůstalé k přihlášení o tento majetek.</w:t>
      </w:r>
    </w:p>
    <w:p w14:paraId="325817EA" w14:textId="7CDF8D45" w:rsidR="0023477C" w:rsidRDefault="0023477C" w:rsidP="00F86AE3">
      <w:pPr>
        <w:jc w:val="both"/>
      </w:pPr>
      <w:r>
        <w:t>Z tohoto místa musím vzpomenout na paní Miroslavu Nakládalovou, Olomouc, která nás loni opustila a byla pravidelnou účastnicí valných hromad.</w:t>
      </w:r>
    </w:p>
    <w:p w14:paraId="789A3030" w14:textId="04223D8A" w:rsidR="00E06BA2" w:rsidRDefault="00E06BA2" w:rsidP="00F86AE3">
      <w:pPr>
        <w:jc w:val="both"/>
      </w:pPr>
      <w:r>
        <w:t>Taky musím vzpomenout na našeho spoluobčana</w:t>
      </w:r>
      <w:r w:rsidR="00F86AE3">
        <w:t>,</w:t>
      </w:r>
      <w:r>
        <w:t xml:space="preserve"> i když nebyl podílníkem, pana Jaroslava Mikulku,</w:t>
      </w:r>
      <w:r w:rsidR="00F86AE3">
        <w:t xml:space="preserve"> </w:t>
      </w:r>
      <w:r>
        <w:t>který zemřel nedávno. Pan Mikulka byl velmi ak</w:t>
      </w:r>
      <w:r w:rsidR="00F86AE3">
        <w:t xml:space="preserve">tivní při obnovování singuláru v </w:t>
      </w:r>
      <w:r>
        <w:t>letech 1992 -</w:t>
      </w:r>
      <w:r w:rsidR="00F86AE3">
        <w:t xml:space="preserve"> </w:t>
      </w:r>
      <w:r>
        <w:t>1995</w:t>
      </w:r>
      <w:r w:rsidR="0023477C">
        <w:t xml:space="preserve"> </w:t>
      </w:r>
      <w:r>
        <w:t xml:space="preserve"> a vykonal pro nás kus práce v souvislosti s </w:t>
      </w:r>
      <w:r w:rsidR="00AB47B0">
        <w:t>na</w:t>
      </w:r>
      <w:r>
        <w:t>vrácením našeho majetku od státních lesů.</w:t>
      </w:r>
      <w:r w:rsidR="0023477C">
        <w:t xml:space="preserve"> </w:t>
      </w:r>
    </w:p>
    <w:p w14:paraId="4E37ACE1" w14:textId="309F84D7" w:rsidR="00E06BA2" w:rsidRDefault="00E06BA2" w:rsidP="00F86AE3">
      <w:pPr>
        <w:jc w:val="both"/>
      </w:pPr>
      <w:r>
        <w:t>Prosím přítomné</w:t>
      </w:r>
      <w:r w:rsidR="00F86AE3">
        <w:t>,</w:t>
      </w:r>
      <w:r>
        <w:t xml:space="preserve"> abychom minutou ticha uctili památku na paní Miroslavu Nakládalovou a pana Jaroslava Mikulky.</w:t>
      </w:r>
    </w:p>
    <w:p w14:paraId="5DCBC60F" w14:textId="77777777" w:rsidR="00E77541" w:rsidRDefault="00E77541" w:rsidP="00F86AE3">
      <w:pPr>
        <w:jc w:val="both"/>
      </w:pPr>
    </w:p>
    <w:p w14:paraId="6E7344F0" w14:textId="52E2B1CC" w:rsidR="00E77541" w:rsidRDefault="00E77541" w:rsidP="00F86AE3">
      <w:pPr>
        <w:jc w:val="both"/>
      </w:pPr>
      <w:r>
        <w:t xml:space="preserve">Děkuji. </w:t>
      </w:r>
    </w:p>
    <w:p w14:paraId="3C79761C" w14:textId="1AE1BD52" w:rsidR="0023477C" w:rsidRDefault="0023477C" w:rsidP="00F86AE3">
      <w:pPr>
        <w:jc w:val="both"/>
      </w:pPr>
      <w:r>
        <w:t xml:space="preserve">                                           </w:t>
      </w:r>
      <w:r w:rsidR="00C42885">
        <w:t xml:space="preserve"> </w:t>
      </w:r>
      <w:r>
        <w:t xml:space="preserve">                                  </w:t>
      </w:r>
      <w:r w:rsidR="00C42885">
        <w:t xml:space="preserve"> </w:t>
      </w:r>
    </w:p>
    <w:p w14:paraId="29D2C324" w14:textId="66381281" w:rsidR="0023477C" w:rsidRDefault="00E06BA2" w:rsidP="00F86AE3">
      <w:pPr>
        <w:jc w:val="both"/>
      </w:pPr>
      <w:r>
        <w:t>Budu pokračovat.  Takže</w:t>
      </w:r>
      <w:r w:rsidR="009F1147">
        <w:t xml:space="preserve"> </w:t>
      </w:r>
      <w:r>
        <w:t>majetek uvedený</w:t>
      </w:r>
      <w:r w:rsidR="00BD7607">
        <w:t xml:space="preserve"> pod seznamem, tedy v individuálním</w:t>
      </w:r>
      <w:r>
        <w:t xml:space="preserve"> vlastnictví</w:t>
      </w:r>
      <w:r w:rsidR="00F86AE3">
        <w:t>,</w:t>
      </w:r>
      <w:r>
        <w:t xml:space="preserve"> </w:t>
      </w:r>
      <w:r w:rsidR="00BD7607">
        <w:t>je za</w:t>
      </w:r>
      <w:r w:rsidR="00F86AE3">
        <w:t xml:space="preserve">psán </w:t>
      </w:r>
      <w:proofErr w:type="gramStart"/>
      <w:r w:rsidR="00F86AE3">
        <w:t>ve 183</w:t>
      </w:r>
      <w:proofErr w:type="gramEnd"/>
      <w:r w:rsidR="00F86AE3">
        <w:t xml:space="preserve"> </w:t>
      </w:r>
      <w:r>
        <w:t>parcelách.</w:t>
      </w:r>
    </w:p>
    <w:p w14:paraId="1595152C" w14:textId="7F588ECD" w:rsidR="008B61D5" w:rsidRDefault="00C42885" w:rsidP="00F86AE3">
      <w:pPr>
        <w:jc w:val="both"/>
      </w:pPr>
      <w:r>
        <w:t xml:space="preserve">Polovinu </w:t>
      </w:r>
      <w:r w:rsidR="0053756D">
        <w:t>93</w:t>
      </w:r>
      <w:r w:rsidR="009D4C64">
        <w:t xml:space="preserve"> parcel </w:t>
      </w:r>
      <w:r>
        <w:t>tvoří lesy o výměře</w:t>
      </w:r>
      <w:r w:rsidR="009B2F19">
        <w:t xml:space="preserve"> 272, 4</w:t>
      </w:r>
      <w:r w:rsidR="00F86AE3">
        <w:t xml:space="preserve"> ha, největší</w:t>
      </w:r>
      <w:r w:rsidR="00367CFD">
        <w:t xml:space="preserve"> </w:t>
      </w:r>
      <w:r w:rsidR="009D4C64">
        <w:t>má 206 665 m</w:t>
      </w:r>
      <w:r w:rsidR="009D4C64" w:rsidRPr="00F86AE3">
        <w:rPr>
          <w:vertAlign w:val="superscript"/>
        </w:rPr>
        <w:t>2</w:t>
      </w:r>
      <w:r w:rsidR="009D4C64">
        <w:t>/20 ha/</w:t>
      </w:r>
      <w:r w:rsidR="00F86AE3">
        <w:t xml:space="preserve">, nejmenší </w:t>
      </w:r>
      <w:r w:rsidR="00367CFD">
        <w:t>16 m</w:t>
      </w:r>
      <w:r w:rsidR="00367CFD" w:rsidRPr="00F86AE3">
        <w:rPr>
          <w:vertAlign w:val="superscript"/>
        </w:rPr>
        <w:t>2</w:t>
      </w:r>
      <w:r w:rsidR="00367CFD">
        <w:t xml:space="preserve">. </w:t>
      </w:r>
    </w:p>
    <w:p w14:paraId="1359EB57" w14:textId="13D92943" w:rsidR="002246BE" w:rsidRDefault="00F44840" w:rsidP="00F86AE3">
      <w:pPr>
        <w:jc w:val="both"/>
      </w:pPr>
      <w:r>
        <w:t xml:space="preserve">Lesy patřící singuláru byly v po </w:t>
      </w:r>
      <w:r w:rsidR="002246BE">
        <w:t>roku 1994</w:t>
      </w:r>
      <w:r>
        <w:t xml:space="preserve"> o výměře 219 hekta</w:t>
      </w:r>
      <w:r w:rsidR="002246BE">
        <w:t>rů převzaty do naší správy a následně zalesněním zemědělské půdy se tak plocha zvýšila o 52 ha.</w:t>
      </w:r>
      <w:r w:rsidR="00F86AE3">
        <w:t xml:space="preserve"> </w:t>
      </w:r>
      <w:r w:rsidR="002246BE">
        <w:t>Přehled o těžební a pěstební činnosti je podrobně veden u OLH  a může být uveden i na našich web.</w:t>
      </w:r>
      <w:r w:rsidR="00F86AE3">
        <w:t xml:space="preserve"> </w:t>
      </w:r>
      <w:proofErr w:type="gramStart"/>
      <w:r w:rsidR="002246BE">
        <w:t>stránkách</w:t>
      </w:r>
      <w:proofErr w:type="gramEnd"/>
      <w:r w:rsidR="002246BE">
        <w:t>. Rovněž evidence služeb pro náš spolek je veden u f.</w:t>
      </w:r>
      <w:r w:rsidR="00F86AE3">
        <w:t xml:space="preserve"> </w:t>
      </w:r>
      <w:r w:rsidR="002246BE">
        <w:t xml:space="preserve">Ludvíka Nováka. </w:t>
      </w:r>
    </w:p>
    <w:p w14:paraId="7BA61E7A" w14:textId="676A86C0" w:rsidR="00367CFD" w:rsidRDefault="005D455F" w:rsidP="00F86AE3">
      <w:pPr>
        <w:jc w:val="both"/>
      </w:pPr>
      <w:r>
        <w:t>Hospodaří se podle desetiletého hospodářského plá</w:t>
      </w:r>
      <w:r w:rsidR="00112EA5">
        <w:t>nu, který je sestaven do roku 2</w:t>
      </w:r>
      <w:r>
        <w:t>023.</w:t>
      </w:r>
      <w:r w:rsidR="00F86AE3">
        <w:t xml:space="preserve"> </w:t>
      </w:r>
      <w:r>
        <w:t xml:space="preserve">Veškeré lesní práce provádí firma Ludvíka Nováka. Pokud probíhá těžba, je </w:t>
      </w:r>
      <w:r w:rsidR="00F86AE3">
        <w:t xml:space="preserve">přítomen lesník Milan </w:t>
      </w:r>
      <w:proofErr w:type="spellStart"/>
      <w:r w:rsidR="00F86AE3">
        <w:t>Glajch</w:t>
      </w:r>
      <w:proofErr w:type="spellEnd"/>
      <w:r w:rsidR="00F86AE3">
        <w:t xml:space="preserve">, </w:t>
      </w:r>
      <w:r>
        <w:t>následný prodej dřevní hmoty je proveden firmou L.</w:t>
      </w:r>
      <w:r w:rsidR="00F86AE3">
        <w:t xml:space="preserve"> </w:t>
      </w:r>
      <w:r>
        <w:t xml:space="preserve">Nováka opět za přítomnosti lesníka. </w:t>
      </w:r>
    </w:p>
    <w:p w14:paraId="2EEC1F2A" w14:textId="1FA8CD00" w:rsidR="005D455F" w:rsidRDefault="005D455F" w:rsidP="00F86AE3">
      <w:pPr>
        <w:jc w:val="both"/>
      </w:pPr>
      <w:r>
        <w:t>Fakturace prodané hmoty podle přejímky je</w:t>
      </w:r>
      <w:r w:rsidR="00F86AE3">
        <w:t xml:space="preserve"> postoupena k proplacení</w:t>
      </w:r>
      <w:r>
        <w:t xml:space="preserve">. Za prodej </w:t>
      </w:r>
      <w:r w:rsidR="00BD7FE9">
        <w:t>činí marže 5%</w:t>
      </w:r>
      <w:r w:rsidR="00F86AE3">
        <w:t xml:space="preserve">. </w:t>
      </w:r>
      <w:r w:rsidR="00F86AE3">
        <w:br/>
      </w:r>
      <w:r w:rsidR="00BD7FE9">
        <w:t xml:space="preserve">Rovněž veškeré pěstební práce prováděné podle požadavku lesníka a jeho </w:t>
      </w:r>
      <w:r w:rsidR="00F86AE3">
        <w:t xml:space="preserve">kontrole přímo v lesích </w:t>
      </w:r>
      <w:r w:rsidR="00F86AE3">
        <w:lastRenderedPageBreak/>
        <w:t>provádí</w:t>
      </w:r>
      <w:r w:rsidR="00BD7FE9">
        <w:t xml:space="preserve"> f.</w:t>
      </w:r>
      <w:r w:rsidR="00F86AE3">
        <w:t xml:space="preserve"> Nováka.</w:t>
      </w:r>
      <w:r w:rsidR="00BD7FE9">
        <w:t xml:space="preserve"> Celý proces lesní činnosti je zastřešen odborným lesním hospodářem Ing.</w:t>
      </w:r>
      <w:r w:rsidR="00F86AE3">
        <w:t xml:space="preserve"> </w:t>
      </w:r>
      <w:r w:rsidR="00BD7FE9">
        <w:t>Turečkem</w:t>
      </w:r>
      <w:r w:rsidR="00F86AE3">
        <w:t>.</w:t>
      </w:r>
      <w:r w:rsidR="00BD7FE9">
        <w:t xml:space="preserve"> Tento hospodářský model se osvědčuje a j</w:t>
      </w:r>
      <w:r w:rsidR="009D4C64">
        <w:t>e realizován již čtvrtým rokem.</w:t>
      </w:r>
      <w:r w:rsidR="00F86AE3">
        <w:t xml:space="preserve"> </w:t>
      </w:r>
      <w:r w:rsidR="009D4C64">
        <w:t>Takto struč</w:t>
      </w:r>
      <w:r w:rsidR="00F86AE3">
        <w:t>ně napsané je ale velmi složitá</w:t>
      </w:r>
      <w:r w:rsidR="009D4C64">
        <w:t>,</w:t>
      </w:r>
      <w:r w:rsidR="00F86AE3">
        <w:t xml:space="preserve"> </w:t>
      </w:r>
      <w:r w:rsidR="009D4C64">
        <w:t>časově náročná a velm</w:t>
      </w:r>
      <w:r w:rsidR="002246BE">
        <w:t>i těžká</w:t>
      </w:r>
      <w:r w:rsidR="00F86AE3">
        <w:t xml:space="preserve"> </w:t>
      </w:r>
      <w:r w:rsidR="009D4C64">
        <w:t>práce v lesním terénu</w:t>
      </w:r>
      <w:r w:rsidR="00F44840">
        <w:t xml:space="preserve"> </w:t>
      </w:r>
      <w:r w:rsidR="009D4C64">
        <w:t xml:space="preserve">často za velmi </w:t>
      </w:r>
      <w:r w:rsidR="002246BE">
        <w:t>komplikov</w:t>
      </w:r>
      <w:r w:rsidR="00F44840">
        <w:t>aných přírodních podmínek.</w:t>
      </w:r>
    </w:p>
    <w:p w14:paraId="33745704" w14:textId="44041E62" w:rsidR="009B2F19" w:rsidRDefault="009B2F19" w:rsidP="00F86AE3">
      <w:pPr>
        <w:jc w:val="both"/>
      </w:pPr>
      <w:r>
        <w:t>O všech činnostech v lesích spolku je dopředu informován předseda Spolku. Představenstvo obdrž</w:t>
      </w:r>
      <w:r w:rsidR="00F86AE3">
        <w:t>í</w:t>
      </w:r>
      <w:r>
        <w:t xml:space="preserve"> informace na schůzích.</w:t>
      </w:r>
    </w:p>
    <w:p w14:paraId="6D0E67A5" w14:textId="77777777" w:rsidR="00F86AE3" w:rsidRDefault="00F86AE3"/>
    <w:p w14:paraId="516A5DDB" w14:textId="6230ADEB" w:rsidR="002A610A" w:rsidRDefault="008B03AC" w:rsidP="006A0B50">
      <w:pPr>
        <w:jc w:val="both"/>
      </w:pPr>
      <w:r>
        <w:t xml:space="preserve">Ve finančním vyjádření lze počítat ročně </w:t>
      </w:r>
      <w:r w:rsidR="002246BE">
        <w:t>s 10 000,- Kč pro</w:t>
      </w:r>
      <w:r w:rsidR="009B2F19">
        <w:t xml:space="preserve"> </w:t>
      </w:r>
      <w:r w:rsidR="002246BE">
        <w:t>každý celý</w:t>
      </w:r>
      <w:r w:rsidR="006A0B50">
        <w:t xml:space="preserve"> podíl.</w:t>
      </w:r>
      <w:r w:rsidR="009B2F19">
        <w:t xml:space="preserve"> </w:t>
      </w:r>
      <w:r w:rsidR="009B2F19" w:rsidRPr="009B2F19">
        <w:rPr>
          <w:b/>
        </w:rPr>
        <w:t>Kompletní podrobný rozbor</w:t>
      </w:r>
      <w:r w:rsidR="009B2F19">
        <w:t xml:space="preserve"> hospodaření v</w:t>
      </w:r>
      <w:r w:rsidR="00306A67">
        <w:t> </w:t>
      </w:r>
      <w:r w:rsidR="009B2F19">
        <w:t>lesích</w:t>
      </w:r>
      <w:r w:rsidR="00306A67">
        <w:t xml:space="preserve"> vám </w:t>
      </w:r>
      <w:r w:rsidR="009B2F19">
        <w:t>předloží lesník</w:t>
      </w:r>
      <w:r>
        <w:t>.</w:t>
      </w:r>
      <w:r w:rsidR="00F44840">
        <w:t xml:space="preserve"> </w:t>
      </w:r>
      <w:r w:rsidR="009B2F19">
        <w:t>Prosím o pozornost té</w:t>
      </w:r>
      <w:r w:rsidR="006A0B50">
        <w:t xml:space="preserve">to jeho zprávy. </w:t>
      </w:r>
      <w:r>
        <w:t xml:space="preserve">Dotační politika </w:t>
      </w:r>
      <w:r w:rsidR="006A0B50">
        <w:br/>
        <w:t xml:space="preserve">ze </w:t>
      </w:r>
      <w:r>
        <w:t>stra</w:t>
      </w:r>
      <w:r w:rsidR="006A0B50">
        <w:t xml:space="preserve">ny </w:t>
      </w:r>
      <w:r w:rsidR="002A610A">
        <w:t>státu, prostřednictvím Zlínsk</w:t>
      </w:r>
      <w:r>
        <w:t>ého kraje</w:t>
      </w:r>
      <w:r w:rsidR="006A0B50">
        <w:t xml:space="preserve"> </w:t>
      </w:r>
      <w:r w:rsidR="002A610A">
        <w:t>/úřadu/</w:t>
      </w:r>
      <w:r w:rsidR="006A0B50">
        <w:t>, Stá</w:t>
      </w:r>
      <w:r>
        <w:t>tního zemědělského a intervenčního fondu</w:t>
      </w:r>
      <w:r w:rsidR="006A0B50">
        <w:t xml:space="preserve"> </w:t>
      </w:r>
      <w:r w:rsidR="002A610A">
        <w:t>/Olomouc/</w:t>
      </w:r>
      <w:r>
        <w:t xml:space="preserve"> a Agentury ochrany přírody</w:t>
      </w:r>
      <w:r w:rsidR="002A610A">
        <w:t xml:space="preserve"> </w:t>
      </w:r>
      <w:r w:rsidR="00F064C2">
        <w:t>a krajiny /</w:t>
      </w:r>
      <w:r w:rsidR="002A610A">
        <w:t>Luhačovice/</w:t>
      </w:r>
      <w:r w:rsidR="006A0B50">
        <w:t xml:space="preserve"> </w:t>
      </w:r>
      <w:r w:rsidR="002A610A">
        <w:t>je přínosem do ekonomiky lesního hospod</w:t>
      </w:r>
      <w:r w:rsidR="00112EA5">
        <w:t>ářství a pohybuje se ročně kolem 4</w:t>
      </w:r>
      <w:r w:rsidR="002A610A">
        <w:t>00 000,- Kč.</w:t>
      </w:r>
      <w:r w:rsidR="00112EA5">
        <w:t xml:space="preserve"> </w:t>
      </w:r>
      <w:r w:rsidR="002A610A">
        <w:t xml:space="preserve"> P</w:t>
      </w:r>
      <w:r w:rsidR="009B2F19">
        <w:t>odklady pro d</w:t>
      </w:r>
      <w:r w:rsidR="00112EA5">
        <w:t xml:space="preserve">otační tituly </w:t>
      </w:r>
      <w:r w:rsidR="009B2F19">
        <w:t>jsou připravovány OLH a lesníke</w:t>
      </w:r>
      <w:r w:rsidR="006A0B50">
        <w:t>m, jsou velmi přísně posuzovány</w:t>
      </w:r>
      <w:r w:rsidR="009B2F19">
        <w:t>,</w:t>
      </w:r>
      <w:r w:rsidR="006A0B50">
        <w:t xml:space="preserve"> </w:t>
      </w:r>
      <w:r w:rsidR="009B2F19">
        <w:t>jsou termínovány a následně kontrolovány pracovníky uvedených institucí.</w:t>
      </w:r>
    </w:p>
    <w:p w14:paraId="789F89F9" w14:textId="77777777" w:rsidR="002A610A" w:rsidRDefault="002A610A"/>
    <w:p w14:paraId="1B7D197C" w14:textId="0605D528" w:rsidR="002A610A" w:rsidRDefault="002A610A" w:rsidP="006A0B50">
      <w:pPr>
        <w:jc w:val="both"/>
      </w:pPr>
      <w:r>
        <w:t>Trvalé travní porosty o výměře 242 440 m</w:t>
      </w:r>
      <w:r w:rsidRPr="006A0B50">
        <w:rPr>
          <w:vertAlign w:val="superscript"/>
        </w:rPr>
        <w:t>2</w:t>
      </w:r>
      <w:r w:rsidR="006A0B50">
        <w:rPr>
          <w:vertAlign w:val="superscript"/>
        </w:rPr>
        <w:t xml:space="preserve"> </w:t>
      </w:r>
      <w:r w:rsidR="006A0B50">
        <w:t>/</w:t>
      </w:r>
      <w:r w:rsidR="00F064C2">
        <w:t>24,4 ha/</w:t>
      </w:r>
      <w:r>
        <w:t xml:space="preserve"> </w:t>
      </w:r>
      <w:r w:rsidR="00C42885">
        <w:t xml:space="preserve"> jsou na</w:t>
      </w:r>
      <w:r w:rsidR="00D17733">
        <w:t> 21 parcelách. Jedná se</w:t>
      </w:r>
      <w:r w:rsidR="006A0B50">
        <w:t xml:space="preserve"> o pozemky v</w:t>
      </w:r>
      <w:r w:rsidR="00E77541">
        <w:t xml:space="preserve"> lokalitách</w:t>
      </w:r>
      <w:r w:rsidR="006A0B50">
        <w:t> </w:t>
      </w:r>
      <w:proofErr w:type="spellStart"/>
      <w:r w:rsidR="00E77541">
        <w:t>Širuch</w:t>
      </w:r>
      <w:proofErr w:type="spellEnd"/>
      <w:r w:rsidR="00E77541">
        <w:t xml:space="preserve"> a Břehy</w:t>
      </w:r>
      <w:r w:rsidR="006A0B50">
        <w:t>.</w:t>
      </w:r>
      <w:r w:rsidR="00D17733">
        <w:t xml:space="preserve">  Tyto jsou na základě </w:t>
      </w:r>
      <w:proofErr w:type="spellStart"/>
      <w:r w:rsidR="00D17733">
        <w:t>Pachtovních</w:t>
      </w:r>
      <w:proofErr w:type="spellEnd"/>
      <w:r w:rsidR="00D17733">
        <w:t xml:space="preserve"> smluv pronajaty, a to  </w:t>
      </w:r>
      <w:proofErr w:type="spellStart"/>
      <w:r w:rsidR="00D17733">
        <w:t>ZEASu</w:t>
      </w:r>
      <w:proofErr w:type="spellEnd"/>
      <w:r w:rsidR="00D17733">
        <w:t xml:space="preserve"> Bánov -</w:t>
      </w:r>
      <w:r w:rsidR="006A0B50">
        <w:t xml:space="preserve"> </w:t>
      </w:r>
      <w:r w:rsidR="00D17733">
        <w:t>17</w:t>
      </w:r>
      <w:r w:rsidR="00F064C2">
        <w:t xml:space="preserve">,0 336 ha </w:t>
      </w:r>
      <w:r w:rsidR="00D17733">
        <w:t>a dále 5</w:t>
      </w:r>
      <w:r w:rsidR="00F064C2">
        <w:t xml:space="preserve">,8 598 ha </w:t>
      </w:r>
      <w:r w:rsidR="006A0B50">
        <w:t xml:space="preserve">f. </w:t>
      </w:r>
      <w:r w:rsidR="00D17733">
        <w:t>L</w:t>
      </w:r>
      <w:r w:rsidR="006A0B50">
        <w:t>.</w:t>
      </w:r>
      <w:r w:rsidR="00D17733">
        <w:t xml:space="preserve"> Nováka. Cena za pronajatý hekta</w:t>
      </w:r>
      <w:r w:rsidR="00C42885">
        <w:t xml:space="preserve">r činí 810,-. Smlouva obsahuje i úhradu </w:t>
      </w:r>
      <w:r w:rsidR="006A0B50">
        <w:br/>
      </w:r>
      <w:r w:rsidR="00C42885">
        <w:t>za odvedenou daň z nemovitos</w:t>
      </w:r>
      <w:r w:rsidR="009B2F19">
        <w:t>tí. Nájemní smlouva z roku 2010</w:t>
      </w:r>
      <w:r w:rsidR="00F44840">
        <w:t xml:space="preserve">3 se </w:t>
      </w:r>
      <w:r w:rsidR="00D17733">
        <w:t xml:space="preserve"> ZEAS Bánov byla vypovězena a již tř</w:t>
      </w:r>
      <w:r w:rsidR="00BD7607">
        <w:t>etím rokem běží výpovědní lhůta. Důvodem je</w:t>
      </w:r>
      <w:r w:rsidR="00A5789D">
        <w:t xml:space="preserve"> především</w:t>
      </w:r>
      <w:r w:rsidR="00BD7607">
        <w:t xml:space="preserve"> níz</w:t>
      </w:r>
      <w:r w:rsidR="00A5789D">
        <w:t>k</w:t>
      </w:r>
      <w:r w:rsidR="00BD7607">
        <w:t>ý nájem</w:t>
      </w:r>
      <w:r w:rsidR="00A5789D">
        <w:t xml:space="preserve"> vzhledem k jejich příjmu z dotací.</w:t>
      </w:r>
    </w:p>
    <w:p w14:paraId="29475F9F" w14:textId="57A12D78" w:rsidR="00BD7607" w:rsidRDefault="00BD7607" w:rsidP="006A0B50">
      <w:pPr>
        <w:jc w:val="both"/>
      </w:pPr>
      <w:r>
        <w:t xml:space="preserve">Honebnímu spolku je pronajatý areál podle pachtovní smlouvy ve výši 3 700,- Kč za rok. Na pozemku se nachází i budova v jejich </w:t>
      </w:r>
      <w:bookmarkStart w:id="0" w:name="_GoBack"/>
      <w:r>
        <w:t>vlastnictví,</w:t>
      </w:r>
      <w:r w:rsidR="006A0B50">
        <w:t xml:space="preserve"> zapsaná na LV</w:t>
      </w:r>
      <w:r>
        <w:t>,</w:t>
      </w:r>
      <w:r w:rsidR="006A0B50">
        <w:t xml:space="preserve"> </w:t>
      </w:r>
      <w:r>
        <w:t>daň z nemovitosti si přiznává a platí honební spolek</w:t>
      </w:r>
      <w:r w:rsidR="006A0B50">
        <w:t>.</w:t>
      </w:r>
    </w:p>
    <w:bookmarkEnd w:id="0"/>
    <w:p w14:paraId="322C2BBB" w14:textId="004342B8" w:rsidR="00C42885" w:rsidRDefault="00A5789D" w:rsidP="006A0B50">
      <w:pPr>
        <w:jc w:val="both"/>
      </w:pPr>
      <w:r>
        <w:t xml:space="preserve">Sad </w:t>
      </w:r>
      <w:r w:rsidR="001E3CF9">
        <w:t xml:space="preserve">jabloní </w:t>
      </w:r>
      <w:r>
        <w:t>o výměře 1</w:t>
      </w:r>
      <w:r w:rsidR="00F44840">
        <w:t>,1</w:t>
      </w:r>
      <w:r>
        <w:t xml:space="preserve"> ha byl vysazen </w:t>
      </w:r>
      <w:r w:rsidR="001E3CF9">
        <w:t>v třicátých létech minulého století,</w:t>
      </w:r>
      <w:r w:rsidR="00F44840">
        <w:t xml:space="preserve"> </w:t>
      </w:r>
      <w:r w:rsidR="001E3CF9">
        <w:t>zatím sice rodí</w:t>
      </w:r>
      <w:r w:rsidR="006A0B50">
        <w:t>,</w:t>
      </w:r>
      <w:r w:rsidR="001E3CF9">
        <w:t xml:space="preserve"> ale v krátké budoucnosti bud</w:t>
      </w:r>
      <w:r w:rsidR="006A0B50">
        <w:t>e</w:t>
      </w:r>
      <w:r w:rsidR="001E3CF9">
        <w:t xml:space="preserve"> muset představenstvo řešit jak dál,</w:t>
      </w:r>
      <w:r w:rsidR="00F44840">
        <w:t xml:space="preserve"> </w:t>
      </w:r>
      <w:r w:rsidR="001E3CF9">
        <w:t>zda pone</w:t>
      </w:r>
      <w:r w:rsidR="006A0B50">
        <w:t xml:space="preserve">chat na dožití nebo přistoupit </w:t>
      </w:r>
      <w:r w:rsidR="006A0B50">
        <w:br/>
      </w:r>
      <w:r w:rsidR="001E3CF9">
        <w:t>k</w:t>
      </w:r>
      <w:r w:rsidR="009B2F19">
        <w:t xml:space="preserve"> </w:t>
      </w:r>
      <w:r w:rsidR="00F44840">
        <w:t xml:space="preserve">radikálnímu kroku a pozemek </w:t>
      </w:r>
      <w:r w:rsidR="006A0B50">
        <w:t>odlesnit.</w:t>
      </w:r>
    </w:p>
    <w:p w14:paraId="63967E06" w14:textId="71DF6D04" w:rsidR="00742E07" w:rsidRDefault="00F355FA" w:rsidP="006A0B50">
      <w:pPr>
        <w:jc w:val="both"/>
      </w:pPr>
      <w:r>
        <w:t xml:space="preserve">Ostatní plochy </w:t>
      </w:r>
      <w:r w:rsidR="009F1147">
        <w:t>o výměře 117 176 m</w:t>
      </w:r>
      <w:r w:rsidR="009F1147" w:rsidRPr="006A0B50">
        <w:rPr>
          <w:vertAlign w:val="superscript"/>
        </w:rPr>
        <w:t>2</w:t>
      </w:r>
      <w:r w:rsidR="006A0B50">
        <w:t xml:space="preserve"> /</w:t>
      </w:r>
      <w:r w:rsidR="009F1147">
        <w:t>11,7  h</w:t>
      </w:r>
      <w:r w:rsidR="006A0B50">
        <w:t>a</w:t>
      </w:r>
      <w:r w:rsidR="009F1147">
        <w:t>/</w:t>
      </w:r>
      <w:r w:rsidR="00F064C2">
        <w:t xml:space="preserve"> </w:t>
      </w:r>
      <w:r w:rsidR="00742E07">
        <w:t xml:space="preserve"> </w:t>
      </w:r>
      <w:r w:rsidR="00F064C2">
        <w:t>js</w:t>
      </w:r>
      <w:r>
        <w:t>ou</w:t>
      </w:r>
      <w:r w:rsidR="009F1147">
        <w:t xml:space="preserve"> určitým</w:t>
      </w:r>
      <w:r>
        <w:t xml:space="preserve"> problémem pro spolek</w:t>
      </w:r>
      <w:r w:rsidR="00C42885">
        <w:t>,</w:t>
      </w:r>
      <w:r>
        <w:t xml:space="preserve"> protože jsou postiženy poměrně vysokou daní z nemovitostí.</w:t>
      </w:r>
      <w:r w:rsidR="00F064C2">
        <w:t xml:space="preserve"> </w:t>
      </w:r>
      <w:r>
        <w:t>Na každý m</w:t>
      </w:r>
      <w:r w:rsidRPr="006A0B50">
        <w:rPr>
          <w:vertAlign w:val="superscript"/>
        </w:rPr>
        <w:t>2</w:t>
      </w:r>
      <w:r>
        <w:t xml:space="preserve"> odvádíme st</w:t>
      </w:r>
      <w:r w:rsidR="009F1147">
        <w:t>átu 20</w:t>
      </w:r>
      <w:r w:rsidR="006A0B50">
        <w:t xml:space="preserve"> haléřů, je to více jak 23 436,</w:t>
      </w:r>
      <w:r>
        <w:t>- Kč.</w:t>
      </w:r>
      <w:r w:rsidR="00F44840">
        <w:t xml:space="preserve">  Ž</w:t>
      </w:r>
      <w:r>
        <w:t>ádná úleva jako v minulosti není, platí se za všechno i za neplodnou půdu. Podle</w:t>
      </w:r>
      <w:r w:rsidR="006A0B50">
        <w:t xml:space="preserve"> struktury tvoří ostatní plochy</w:t>
      </w:r>
      <w:r w:rsidR="00F064C2">
        <w:t>:</w:t>
      </w:r>
      <w:r w:rsidR="006A0B50">
        <w:t xml:space="preserve"> </w:t>
      </w:r>
      <w:r w:rsidR="00742E07">
        <w:t xml:space="preserve">- </w:t>
      </w:r>
      <w:r>
        <w:t>komunikace</w:t>
      </w:r>
      <w:r w:rsidR="006A0B50">
        <w:t xml:space="preserve"> - cesty</w:t>
      </w:r>
      <w:r w:rsidR="00F064C2">
        <w:t>,</w:t>
      </w:r>
      <w:r w:rsidR="006A0B50">
        <w:t xml:space="preserve"> které zabírají 2,2 ha</w:t>
      </w:r>
      <w:r>
        <w:t>, dále manipul</w:t>
      </w:r>
      <w:r w:rsidR="006A0B50">
        <w:t xml:space="preserve">ační plochy </w:t>
      </w:r>
      <w:r>
        <w:t>0,7 ha</w:t>
      </w:r>
      <w:r w:rsidR="006A0B50">
        <w:t>, neplodná půda 1,8 ha</w:t>
      </w:r>
      <w:r w:rsidR="00742E07">
        <w:t>, zbyt</w:t>
      </w:r>
      <w:r w:rsidR="009A46A4">
        <w:t>ek je veden jako jiná plocha a d</w:t>
      </w:r>
      <w:r w:rsidR="00742E07">
        <w:t>obývací</w:t>
      </w:r>
      <w:r w:rsidR="00F064C2">
        <w:t xml:space="preserve"> </w:t>
      </w:r>
      <w:r w:rsidR="009A46A4">
        <w:t>prostor</w:t>
      </w:r>
      <w:r w:rsidR="006A0B50">
        <w:t xml:space="preserve"> /0,3458</w:t>
      </w:r>
      <w:r w:rsidR="00C50FBC">
        <w:t xml:space="preserve"> ha vedle kamenolomu Rasová/</w:t>
      </w:r>
      <w:r w:rsidR="006A0B50">
        <w:t xml:space="preserve">. Samozřejmě, </w:t>
      </w:r>
      <w:r w:rsidR="009F1147">
        <w:t>že nelze všechny ostatní plochy převést na louky, lesy a podobně,</w:t>
      </w:r>
      <w:r w:rsidR="00F44840">
        <w:t xml:space="preserve"> </w:t>
      </w:r>
      <w:r w:rsidR="009F1147">
        <w:t>ale je úkolem vedení snížit tuto zátěž, a to prověřováním skutečného stavu</w:t>
      </w:r>
      <w:r w:rsidR="006A0B50">
        <w:t>.</w:t>
      </w:r>
      <w:r w:rsidR="009F1147">
        <w:t xml:space="preserve">  </w:t>
      </w:r>
    </w:p>
    <w:p w14:paraId="1F6D84E6" w14:textId="6EBB02C9" w:rsidR="001E3CF9" w:rsidRDefault="009F1147" w:rsidP="006A0B50">
      <w:pPr>
        <w:jc w:val="both"/>
      </w:pPr>
      <w:r>
        <w:t>Hospodářská budova s bytovou jednotkou na ploše 313 m</w:t>
      </w:r>
      <w:r w:rsidRPr="006A0B50">
        <w:rPr>
          <w:vertAlign w:val="superscript"/>
        </w:rPr>
        <w:t>2</w:t>
      </w:r>
      <w:r w:rsidR="006A0B50">
        <w:t>,</w:t>
      </w:r>
      <w:r>
        <w:t xml:space="preserve"> je doposud využita pronájmem 18 000,- Kč za rok. Pron</w:t>
      </w:r>
      <w:r w:rsidR="006A0B50">
        <w:t>á</w:t>
      </w:r>
      <w:r>
        <w:t xml:space="preserve">jem bytu manželům </w:t>
      </w:r>
      <w:proofErr w:type="spellStart"/>
      <w:r>
        <w:t>Latinákovým</w:t>
      </w:r>
      <w:proofErr w:type="spellEnd"/>
      <w:r>
        <w:t xml:space="preserve"> činí 1 500,</w:t>
      </w:r>
      <w:r w:rsidR="00170683">
        <w:t>- Kč měsíčně na základě nájemní smlouvy. Výše nájmu odráží jednak polohu a vzdálenost vzhledem k</w:t>
      </w:r>
      <w:r w:rsidR="006A0B50">
        <w:t> </w:t>
      </w:r>
      <w:r w:rsidR="00170683">
        <w:t>obci</w:t>
      </w:r>
      <w:r w:rsidR="006A0B50">
        <w:t>,</w:t>
      </w:r>
      <w:r w:rsidR="00872C25">
        <w:t xml:space="preserve"> ale hlavně</w:t>
      </w:r>
      <w:r w:rsidR="00170683">
        <w:t xml:space="preserve"> je pro nás důležité, že máme zajištěný ce</w:t>
      </w:r>
      <w:r w:rsidR="006A0B50">
        <w:t>lodenní dozor nad celou budovou</w:t>
      </w:r>
      <w:r w:rsidR="00170683">
        <w:t xml:space="preserve">, ochranu proti vandalům, a rovněž ochranu </w:t>
      </w:r>
      <w:r w:rsidR="006A0B50">
        <w:br/>
      </w:r>
      <w:r w:rsidR="00170683">
        <w:t>pře</w:t>
      </w:r>
      <w:r w:rsidR="006A0B50">
        <w:t>d</w:t>
      </w:r>
      <w:r w:rsidR="00170683">
        <w:t xml:space="preserve"> nenadálými událostmi jako byla nedávná povodeň. Díky jejich přítomnosti a včasnému zásahu nedošlo k zaplavení prostoru bytu i skladu. Poslední velká opravy byla před 6 lety.  Je nutné v následujících letech provést výměnu současných oken, které jsou ve špatném stavu a mají </w:t>
      </w:r>
      <w:r w:rsidR="00D4176A">
        <w:br/>
      </w:r>
      <w:r w:rsidR="00170683">
        <w:t>přes 60 let.</w:t>
      </w:r>
      <w:r w:rsidR="00872C25">
        <w:t xml:space="preserve"> </w:t>
      </w:r>
      <w:r w:rsidR="00170683">
        <w:t>Domnívám se</w:t>
      </w:r>
      <w:r w:rsidR="00D4176A">
        <w:t>,</w:t>
      </w:r>
      <w:r w:rsidR="00170683">
        <w:t xml:space="preserve"> že by toto mělo nové předsta</w:t>
      </w:r>
      <w:r w:rsidR="001E3CF9">
        <w:t>venstvo projednat a investovat ú</w:t>
      </w:r>
      <w:r w:rsidR="00170683">
        <w:t xml:space="preserve">čelně </w:t>
      </w:r>
      <w:r w:rsidR="00D4176A">
        <w:br/>
      </w:r>
      <w:r w:rsidR="00170683">
        <w:lastRenderedPageBreak/>
        <w:t>do vla</w:t>
      </w:r>
      <w:r w:rsidR="00D4176A">
        <w:t>stního majetku</w:t>
      </w:r>
      <w:r w:rsidR="00CA70DE">
        <w:t>, do</w:t>
      </w:r>
      <w:r w:rsidR="00D4176A">
        <w:t xml:space="preserve">brý stav je také </w:t>
      </w:r>
      <w:r w:rsidR="001E3CF9">
        <w:t>naší vizitkou a investice by neměla vliv na celkové výsledky hospodaření.</w:t>
      </w:r>
    </w:p>
    <w:p w14:paraId="2E34D82E" w14:textId="77777777" w:rsidR="00D4176A" w:rsidRDefault="00D4176A" w:rsidP="00D4176A">
      <w:pPr>
        <w:jc w:val="both"/>
      </w:pPr>
    </w:p>
    <w:p w14:paraId="4790216E" w14:textId="0A487D68" w:rsidR="00D7666F" w:rsidRDefault="00D7666F" w:rsidP="00D4176A">
      <w:pPr>
        <w:jc w:val="both"/>
      </w:pPr>
      <w:r>
        <w:t>Majetek na LV 70 je pravidelně v desetiletém období oceňován.</w:t>
      </w:r>
      <w:r w:rsidR="00D4176A">
        <w:t xml:space="preserve"> </w:t>
      </w:r>
      <w:r>
        <w:t>Naposledy v roce 2007,</w:t>
      </w:r>
      <w:r w:rsidR="00D4176A">
        <w:t xml:space="preserve"> </w:t>
      </w:r>
      <w:r>
        <w:t xml:space="preserve">jeho výše byla uvedena na smlouvách pro výplatu podílu </w:t>
      </w:r>
      <w:commentRangeStart w:id="1"/>
      <w:r>
        <w:t>a</w:t>
      </w:r>
      <w:commentRangeEnd w:id="1"/>
      <w:r>
        <w:rPr>
          <w:rStyle w:val="Odkaznakoment"/>
        </w:rPr>
        <w:commentReference w:id="1"/>
      </w:r>
      <w:r w:rsidR="00D4176A">
        <w:t xml:space="preserve"> činí </w:t>
      </w:r>
      <w:r>
        <w:t>něco přes 77 milionů korun</w:t>
      </w:r>
      <w:r w:rsidR="00D4176A">
        <w:t>,</w:t>
      </w:r>
      <w:r>
        <w:t xml:space="preserve"> což je více jak 1 milion </w:t>
      </w:r>
      <w:r w:rsidR="00D4176A">
        <w:br/>
      </w:r>
      <w:r>
        <w:t>na celý podíl. V následujícím období by se měl provést nový posudek. Je na novém představenstvu</w:t>
      </w:r>
      <w:r w:rsidR="00D4176A">
        <w:t>,</w:t>
      </w:r>
      <w:r>
        <w:t xml:space="preserve"> a</w:t>
      </w:r>
      <w:r w:rsidR="00D4176A">
        <w:t>by posoudilo, zda je toto nutné</w:t>
      </w:r>
      <w:r>
        <w:t>, potřebné a prakticky využite</w:t>
      </w:r>
      <w:r w:rsidR="00D4176A">
        <w:t>lné</w:t>
      </w:r>
      <w:r>
        <w:t xml:space="preserve">. </w:t>
      </w:r>
    </w:p>
    <w:p w14:paraId="7F5F4370" w14:textId="77777777" w:rsidR="001E3CF9" w:rsidRDefault="001E3CF9"/>
    <w:p w14:paraId="04AB0EA9" w14:textId="21D43A99" w:rsidR="001E3CF9" w:rsidRDefault="001E3CF9" w:rsidP="00504D62">
      <w:pPr>
        <w:jc w:val="both"/>
      </w:pPr>
      <w:r>
        <w:t>Společný m</w:t>
      </w:r>
      <w:r w:rsidR="00504D62">
        <w:t xml:space="preserve">ajetek </w:t>
      </w:r>
      <w:r>
        <w:t xml:space="preserve">zapsaný na LV 559 byl pořízen z výsledků hospodaření a zakoupený  </w:t>
      </w:r>
      <w:r w:rsidR="00504D62">
        <w:br/>
        <w:t>za 800 000,- Kč</w:t>
      </w:r>
      <w:r w:rsidR="009F1386">
        <w:t xml:space="preserve"> v </w:t>
      </w:r>
      <w:r>
        <w:t>letech 2001.</w:t>
      </w:r>
      <w:r w:rsidR="00D4176A">
        <w:t xml:space="preserve"> </w:t>
      </w:r>
      <w:r>
        <w:t>/</w:t>
      </w:r>
      <w:proofErr w:type="spellStart"/>
      <w:r>
        <w:t>bučník</w:t>
      </w:r>
      <w:proofErr w:type="spellEnd"/>
      <w:r>
        <w:t>/ a 2004 /Pad</w:t>
      </w:r>
      <w:r w:rsidR="00504D62">
        <w:t>ělek/ Celkem se jedná o 14,6 ha</w:t>
      </w:r>
      <w:r>
        <w:t>, především dobýv</w:t>
      </w:r>
      <w:r w:rsidR="00504D62">
        <w:t xml:space="preserve">acích prostorů BUČNÍK a PADĚLEK </w:t>
      </w:r>
      <w:r w:rsidR="00306A67">
        <w:t>a komunikac</w:t>
      </w:r>
      <w:r w:rsidR="00504D62">
        <w:t>e</w:t>
      </w:r>
      <w:r w:rsidR="00306A67">
        <w:t xml:space="preserve"> – pe</w:t>
      </w:r>
      <w:r w:rsidR="00504D62">
        <w:t>v</w:t>
      </w:r>
      <w:r w:rsidR="00306A67">
        <w:t>né cesty</w:t>
      </w:r>
      <w:r w:rsidR="00504D62">
        <w:t>.</w:t>
      </w:r>
    </w:p>
    <w:p w14:paraId="315E1D52" w14:textId="77777777" w:rsidR="001C5DB3" w:rsidRDefault="001C5DB3"/>
    <w:p w14:paraId="0297A7E9" w14:textId="1181613B" w:rsidR="00EA5750" w:rsidRDefault="009F1386" w:rsidP="00504D62">
      <w:pPr>
        <w:jc w:val="both"/>
      </w:pPr>
      <w:proofErr w:type="spellStart"/>
      <w:r>
        <w:t>B</w:t>
      </w:r>
      <w:r w:rsidR="00504D62">
        <w:t>učník</w:t>
      </w:r>
      <w:proofErr w:type="spellEnd"/>
      <w:r w:rsidR="00504D62">
        <w:t xml:space="preserve"> je pronajat do roku 2022 </w:t>
      </w:r>
      <w:r>
        <w:t>na zák</w:t>
      </w:r>
      <w:r w:rsidR="00504D62">
        <w:t xml:space="preserve">ladě nájemní smlouvy a doplňků </w:t>
      </w:r>
      <w:r>
        <w:t>a plyne z něj do našeho</w:t>
      </w:r>
      <w:r w:rsidR="00504D62">
        <w:t xml:space="preserve"> rozpočtu kolem 800  000,- Kč. Platby jsou za pronájem, tj. </w:t>
      </w:r>
      <w:r w:rsidR="000A044E">
        <w:t>74 000,- za rok,</w:t>
      </w:r>
      <w:r w:rsidR="00504D62">
        <w:t xml:space="preserve"> </w:t>
      </w:r>
      <w:r w:rsidR="000A044E">
        <w:t>dál</w:t>
      </w:r>
      <w:r w:rsidR="00504D62">
        <w:t xml:space="preserve">e za vytěžené prodané kamenivo 700 </w:t>
      </w:r>
      <w:r w:rsidR="000A044E">
        <w:t>000,-</w:t>
      </w:r>
      <w:r w:rsidR="00504D62">
        <w:t>,</w:t>
      </w:r>
      <w:r w:rsidR="000A044E">
        <w:t xml:space="preserve"> dále za odlesnění a inflaci. </w:t>
      </w:r>
      <w:r>
        <w:t xml:space="preserve"> </w:t>
      </w:r>
      <w:r w:rsidR="00306A67">
        <w:t>Pro podílní</w:t>
      </w:r>
      <w:r w:rsidR="00504D62">
        <w:t>ky plyne na 1 celý podíl částka</w:t>
      </w:r>
      <w:r w:rsidR="00306A67">
        <w:t xml:space="preserve"> 10 000,-Kč.</w:t>
      </w:r>
      <w:r w:rsidR="000A044E">
        <w:t xml:space="preserve">                                                    </w:t>
      </w:r>
      <w:r>
        <w:t xml:space="preserve"> V září 2016 jsme v představenstvu projednávali připomínky ke smlouvě, které podal Viktor Šašinka. </w:t>
      </w:r>
      <w:r w:rsidR="00504D62">
        <w:br/>
      </w:r>
      <w:r>
        <w:t>Na společném jednání byl ze strany představenstva i dozorčí rady předložen rozbor od zakoupení tohoto prostoru, řešení pronájmu se současným nájemcem L.</w:t>
      </w:r>
      <w:r w:rsidR="00504D62">
        <w:t xml:space="preserve"> </w:t>
      </w:r>
      <w:r>
        <w:t>Novákem.  Smlouva uzavřená v roce 2008, upravena v roce 2009 je platná a nebude měněna, není důvod.</w:t>
      </w:r>
      <w:r w:rsidR="00EA5750">
        <w:t xml:space="preserve"> Po</w:t>
      </w:r>
      <w:r w:rsidR="000A044E">
        <w:t xml:space="preserve">dmínky jsou plněny včetně úhrad </w:t>
      </w:r>
      <w:r w:rsidR="00EA5750">
        <w:t>nájmu z plochy a z prodeje kameniva. Měsíčně dostáváme zprávu o těžbě kameniva, které je zajišťováno vážením při prodeji.</w:t>
      </w:r>
      <w:r w:rsidR="000A044E">
        <w:t xml:space="preserve"> V únoru pak celková těžba vykázána </w:t>
      </w:r>
      <w:r w:rsidR="001C5DB3">
        <w:t>n</w:t>
      </w:r>
      <w:r w:rsidR="00504D62">
        <w:t>a výkazech pro státní instituce</w:t>
      </w:r>
      <w:r w:rsidR="001C5DB3">
        <w:t>,</w:t>
      </w:r>
      <w:r w:rsidR="00504D62">
        <w:t xml:space="preserve"> </w:t>
      </w:r>
      <w:r w:rsidR="001C5DB3">
        <w:t>kopie výkazů je předána předsedovi spolku.</w:t>
      </w:r>
    </w:p>
    <w:p w14:paraId="0F115650" w14:textId="47212246" w:rsidR="001C5DB3" w:rsidRDefault="001C5DB3">
      <w:r>
        <w:t>S</w:t>
      </w:r>
      <w:r w:rsidR="00504D62">
        <w:t xml:space="preserve">tátní dozor kamenolomu provádí </w:t>
      </w:r>
      <w:r>
        <w:t>zástupci Obvodního báňského úřadu Brno.</w:t>
      </w:r>
    </w:p>
    <w:p w14:paraId="2728E52D" w14:textId="5D2CA98D" w:rsidR="00EA5750" w:rsidRDefault="001C5DB3" w:rsidP="00504D62">
      <w:pPr>
        <w:jc w:val="both"/>
      </w:pPr>
      <w:r>
        <w:t xml:space="preserve">Je </w:t>
      </w:r>
      <w:r w:rsidR="00EA5750">
        <w:t xml:space="preserve">na vedení Spolku aby v roce </w:t>
      </w:r>
      <w:r>
        <w:t>20</w:t>
      </w:r>
      <w:r w:rsidR="00EA5750">
        <w:t>21 připravil výběrové řízení na nájemce pro určené nájemní období.</w:t>
      </w:r>
    </w:p>
    <w:p w14:paraId="66ECBCF9" w14:textId="15716310" w:rsidR="00EA5750" w:rsidRDefault="00872C25" w:rsidP="00504D62">
      <w:pPr>
        <w:jc w:val="both"/>
      </w:pPr>
      <w:r>
        <w:t>Na konci minulého roku jsme zjistili, že se uvnitř našeho pozemku v trati padělky n</w:t>
      </w:r>
      <w:r w:rsidR="00306A67">
        <w:t>a</w:t>
      </w:r>
      <w:r>
        <w:t>chází pozemek,</w:t>
      </w:r>
      <w:r w:rsidR="00504D62">
        <w:t xml:space="preserve"> </w:t>
      </w:r>
      <w:r>
        <w:t xml:space="preserve">který byl naším majetkem a nebyl dosud odkoupen, momentálně patří LESY ĆR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14:paraId="231A7D31" w14:textId="0DB94EAD" w:rsidR="00872C25" w:rsidRDefault="00872C25" w:rsidP="00504D62">
      <w:pPr>
        <w:jc w:val="both"/>
      </w:pPr>
      <w:r>
        <w:t>Jedná se o malou stavební parcelu o výměře 35 m</w:t>
      </w:r>
      <w:r w:rsidRPr="00504D62">
        <w:rPr>
          <w:vertAlign w:val="superscript"/>
        </w:rPr>
        <w:t>2</w:t>
      </w:r>
      <w:r>
        <w:t>,</w:t>
      </w:r>
      <w:r w:rsidR="00504D62">
        <w:t xml:space="preserve"> </w:t>
      </w:r>
      <w:r>
        <w:t>kde stávala a dnes stoji ruina kanceláře.</w:t>
      </w:r>
      <w:r w:rsidR="00306A67">
        <w:t xml:space="preserve"> </w:t>
      </w:r>
      <w:r w:rsidR="00193AAB">
        <w:t>Předběžným jednáním s</w:t>
      </w:r>
      <w:r w:rsidR="00504D62">
        <w:t> </w:t>
      </w:r>
      <w:r w:rsidR="00193AAB">
        <w:t>Ing</w:t>
      </w:r>
      <w:r w:rsidR="00504D62">
        <w:t>. Čapkovou bylo</w:t>
      </w:r>
      <w:r w:rsidR="00193AAB">
        <w:t xml:space="preserve"> sděleno,</w:t>
      </w:r>
      <w:r w:rsidR="00504D62">
        <w:t xml:space="preserve"> </w:t>
      </w:r>
      <w:r w:rsidR="00193AAB">
        <w:t>že od roku 2017 musí proběhnout výběrové řízení. Ta</w:t>
      </w:r>
      <w:r w:rsidR="00504D62">
        <w:t>k</w:t>
      </w:r>
      <w:r w:rsidR="00193AAB">
        <w:t>že musíme čekat na toto jednání. Nevím</w:t>
      </w:r>
      <w:r w:rsidR="00504D62">
        <w:t>,</w:t>
      </w:r>
      <w:r w:rsidR="00193AAB">
        <w:t xml:space="preserve"> jak to bude probíhat a je na novém představenstvu aby k tomuto zaujala určitý postoj a toto dojednalo</w:t>
      </w:r>
      <w:r w:rsidR="00504D62">
        <w:t>,</w:t>
      </w:r>
      <w:r w:rsidR="00193AAB">
        <w:t xml:space="preserve"> pokud to bude výhodné.</w:t>
      </w:r>
    </w:p>
    <w:p w14:paraId="4A418762" w14:textId="77777777" w:rsidR="00193AAB" w:rsidRDefault="00193AAB" w:rsidP="00504D62">
      <w:pPr>
        <w:jc w:val="both"/>
      </w:pPr>
    </w:p>
    <w:p w14:paraId="4EF3987C" w14:textId="13EB745E" w:rsidR="009F1386" w:rsidRDefault="00CB7E29" w:rsidP="00504D62">
      <w:pPr>
        <w:jc w:val="both"/>
      </w:pPr>
      <w:r>
        <w:t>Dále ještě stručně o vedení a agendě Spolku. Pr</w:t>
      </w:r>
      <w:r w:rsidR="00504D62">
        <w:t xml:space="preserve">o vedení jsou k dispozici tři PC </w:t>
      </w:r>
      <w:r>
        <w:t>- not</w:t>
      </w:r>
      <w:r w:rsidR="00504D62">
        <w:t>e</w:t>
      </w:r>
      <w:r>
        <w:t xml:space="preserve">book a to </w:t>
      </w:r>
      <w:r w:rsidR="00504D62">
        <w:br/>
      </w:r>
      <w:r>
        <w:t xml:space="preserve">u předsedy, lesníka a </w:t>
      </w:r>
      <w:r w:rsidR="00BC54F8">
        <w:t>účetní, včetně příslušenství tiskárny. Napojení na internetovou síť neplatí</w:t>
      </w:r>
      <w:r w:rsidR="00504D62">
        <w:t>,</w:t>
      </w:r>
      <w:r w:rsidR="00BC54F8">
        <w:t xml:space="preserve"> Spolek ale je v režii výše uvedených.</w:t>
      </w:r>
    </w:p>
    <w:p w14:paraId="722DBDBC" w14:textId="74DFDC7A" w:rsidR="00BC54F8" w:rsidRDefault="00504D62" w:rsidP="00504D62">
      <w:pPr>
        <w:jc w:val="both"/>
      </w:pPr>
      <w:r>
        <w:t>Účetní agenda</w:t>
      </w:r>
      <w:r w:rsidR="00BC54F8">
        <w:t>,</w:t>
      </w:r>
      <w:r w:rsidR="003C61A0">
        <w:t xml:space="preserve"> </w:t>
      </w:r>
      <w:r w:rsidR="00BC54F8">
        <w:t>kterou doposud zajišťuje Ing</w:t>
      </w:r>
      <w:r w:rsidR="003C61A0">
        <w:t>.</w:t>
      </w:r>
      <w:r w:rsidR="00BC54F8">
        <w:t xml:space="preserve"> Křižková je čím dále složitější, jsme plátci DPH,</w:t>
      </w:r>
      <w:r>
        <w:t xml:space="preserve"> </w:t>
      </w:r>
      <w:r w:rsidR="000A044E">
        <w:t>proto</w:t>
      </w:r>
      <w:r w:rsidR="00BC54F8">
        <w:t xml:space="preserve"> musí provádět měsíční hlášení pro FÚ, dále po čtvrtletí podáv</w:t>
      </w:r>
      <w:r>
        <w:t>a</w:t>
      </w:r>
      <w:r w:rsidR="003C61A0">
        <w:t>t</w:t>
      </w:r>
      <w:r w:rsidR="00BC54F8">
        <w:t xml:space="preserve"> přiznání DPH včetně platby, a samozřejmě všechno spojené s fakturací prodaného dřeva a platby za služby a podobně</w:t>
      </w:r>
      <w:r w:rsidR="003C61A0">
        <w:t xml:space="preserve">. </w:t>
      </w:r>
      <w:r>
        <w:t>Napojení na FÚ</w:t>
      </w:r>
      <w:r w:rsidR="00BC54F8">
        <w:t xml:space="preserve"> je prostřednictvím Datové schránky.</w:t>
      </w:r>
      <w:r w:rsidR="000A044E">
        <w:t xml:space="preserve"> Přístup k </w:t>
      </w:r>
      <w:proofErr w:type="spellStart"/>
      <w:r w:rsidR="000A044E">
        <w:t>datovce</w:t>
      </w:r>
      <w:proofErr w:type="spellEnd"/>
      <w:r w:rsidR="000A044E">
        <w:t xml:space="preserve"> má i předseda spolku.</w:t>
      </w:r>
      <w:r>
        <w:t xml:space="preserve"> </w:t>
      </w:r>
      <w:r w:rsidR="00BC54F8">
        <w:t>Napojení na Komerční banku</w:t>
      </w:r>
      <w:r w:rsidR="003C61A0">
        <w:t xml:space="preserve"> prostřednictvím internetu </w:t>
      </w:r>
      <w:r w:rsidR="000A044E">
        <w:t>pr</w:t>
      </w:r>
      <w:r>
        <w:t xml:space="preserve">o bezhotovostní platby má pouze </w:t>
      </w:r>
      <w:r w:rsidR="000A044E">
        <w:t>účetní. Předseda Spolku má přístup k účtu jen pro kontrolu,</w:t>
      </w:r>
      <w:r w:rsidR="001C5DB3">
        <w:t xml:space="preserve"> nemůže </w:t>
      </w:r>
      <w:r w:rsidR="000A044E">
        <w:t>provádět finanční operace.</w:t>
      </w:r>
    </w:p>
    <w:p w14:paraId="5FD4DCB1" w14:textId="77777777" w:rsidR="001C5DB3" w:rsidRDefault="001C5DB3" w:rsidP="00504D62">
      <w:pPr>
        <w:jc w:val="both"/>
      </w:pPr>
      <w:r>
        <w:lastRenderedPageBreak/>
        <w:t>Přiznání daně právnických osob</w:t>
      </w:r>
      <w:r w:rsidR="00AB47B0">
        <w:t xml:space="preserve"> t</w:t>
      </w:r>
      <w:r>
        <w:t>edy Spolku</w:t>
      </w:r>
      <w:r w:rsidR="00AB47B0">
        <w:t xml:space="preserve"> podává účetní do konce března včetně platby daně.</w:t>
      </w:r>
    </w:p>
    <w:p w14:paraId="042354D6" w14:textId="325E42EA" w:rsidR="003C61A0" w:rsidRDefault="003C61A0" w:rsidP="00504D62">
      <w:pPr>
        <w:jc w:val="both"/>
      </w:pPr>
      <w:r>
        <w:t>Přiznání daně z ne</w:t>
      </w:r>
      <w:r w:rsidR="00504D62">
        <w:t xml:space="preserve">movitostí je v náplni předsedy, </w:t>
      </w:r>
      <w:r>
        <w:t>podává je z LV 70 i LV</w:t>
      </w:r>
      <w:r w:rsidR="00504D62">
        <w:t xml:space="preserve"> </w:t>
      </w:r>
      <w:r>
        <w:t>559. Platba této daně je provedena do konce května</w:t>
      </w:r>
      <w:r w:rsidR="000A044E">
        <w:t>, provádíme celou úhradu kolem 90 000,- Kč.</w:t>
      </w:r>
      <w:r w:rsidR="00504D62">
        <w:t xml:space="preserve"> </w:t>
      </w:r>
      <w:r>
        <w:t>Následné vratky z odvedené daně nájemcům jsou fakturovány</w:t>
      </w:r>
      <w:r w:rsidR="00504D62">
        <w:t>,</w:t>
      </w:r>
      <w:r>
        <w:t xml:space="preserve"> a to za kamenolom </w:t>
      </w:r>
      <w:proofErr w:type="spellStart"/>
      <w:r>
        <w:t>Bučník</w:t>
      </w:r>
      <w:proofErr w:type="spellEnd"/>
      <w:r>
        <w:t xml:space="preserve"> asi 23 000,-, dále placeny </w:t>
      </w:r>
      <w:r w:rsidR="000A044E">
        <w:t>od ZEASU Bánov a L.</w:t>
      </w:r>
      <w:r w:rsidR="00504D62">
        <w:t xml:space="preserve"> </w:t>
      </w:r>
      <w:r w:rsidR="000A044E">
        <w:t>Nováka st</w:t>
      </w:r>
      <w:r w:rsidR="00504D62">
        <w:t>.</w:t>
      </w:r>
      <w:r w:rsidR="000A044E">
        <w:t xml:space="preserve"> uvedené přímo ve smlouvě.</w:t>
      </w:r>
      <w:r>
        <w:t xml:space="preserve"> Rovněž předseda Spolku vrací ze svého </w:t>
      </w:r>
      <w:r w:rsidR="000A044E">
        <w:t xml:space="preserve">přiznání daně </w:t>
      </w:r>
      <w:r w:rsidR="00504D62">
        <w:br/>
      </w:r>
      <w:r w:rsidR="000A044E">
        <w:t>z nemovitostí</w:t>
      </w:r>
      <w:r w:rsidR="00504D62">
        <w:t xml:space="preserve"> </w:t>
      </w:r>
      <w:r>
        <w:t>daň Spolku, protože přiznává na své jméno celou částku z LV 70.</w:t>
      </w:r>
    </w:p>
    <w:p w14:paraId="5A7A43BF" w14:textId="29148D80" w:rsidR="00AB47B0" w:rsidRDefault="00AB47B0" w:rsidP="00504D62">
      <w:pPr>
        <w:jc w:val="both"/>
      </w:pPr>
      <w:r>
        <w:t>Ještě připomínám i proplacení podílů. Převodem bude zahájeno do 15.</w:t>
      </w:r>
      <w:r w:rsidR="00504D62">
        <w:t xml:space="preserve"> </w:t>
      </w:r>
      <w:r>
        <w:t>dubna, a rovněž poštovní poukázkou v tomto termínu po vyzvednutí požadované hotovosti, vyplnění poštovní poukázky, vložení hotovosti s poukázkou na poštu Bojkovice.  V minulém roce se nám stalo</w:t>
      </w:r>
      <w:r w:rsidR="00504D62">
        <w:t>,</w:t>
      </w:r>
      <w:r>
        <w:t xml:space="preserve"> že poštovní doručovatelka v</w:t>
      </w:r>
      <w:r w:rsidR="00504D62">
        <w:t> </w:t>
      </w:r>
      <w:r>
        <w:t xml:space="preserve">Praze si obnos </w:t>
      </w:r>
      <w:r w:rsidR="00504D62">
        <w:t xml:space="preserve">pro našeho podílníka ponechala. </w:t>
      </w:r>
      <w:r>
        <w:t>Nicméně jsme dokladovali odeslanou částku a pošta toto vyplatila.</w:t>
      </w:r>
      <w:r w:rsidR="00306A67">
        <w:t xml:space="preserve"> Stav finančních prostředků je příznivý a </w:t>
      </w:r>
      <w:r w:rsidR="00D7666F">
        <w:t xml:space="preserve">uveden </w:t>
      </w:r>
      <w:r w:rsidR="00306A67">
        <w:t>je ve zprávě o hospodaření</w:t>
      </w:r>
      <w:r w:rsidR="00D7666F">
        <w:t xml:space="preserve"> a také inventuře.</w:t>
      </w:r>
    </w:p>
    <w:p w14:paraId="1F85E475" w14:textId="56984043" w:rsidR="00D7666F" w:rsidRDefault="006B34E1" w:rsidP="00504D62">
      <w:pPr>
        <w:jc w:val="both"/>
      </w:pPr>
      <w:r>
        <w:t>Potřebná legislativa</w:t>
      </w:r>
      <w:r w:rsidR="00504D62">
        <w:t>,</w:t>
      </w:r>
      <w:r>
        <w:t xml:space="preserve"> která je nezbytná pro chod Spolku</w:t>
      </w:r>
      <w:r w:rsidR="00504D62">
        <w:t>,</w:t>
      </w:r>
      <w:r>
        <w:t xml:space="preserve"> byla vypracována a schválena před dvěma lety, je pro podílníky k dispozici na naší web stránce. </w:t>
      </w:r>
    </w:p>
    <w:p w14:paraId="6E9A2FD2" w14:textId="77777777" w:rsidR="00D7666F" w:rsidRDefault="00D7666F"/>
    <w:p w14:paraId="2C298AE5" w14:textId="77777777" w:rsidR="00193AAB" w:rsidRDefault="00193AAB"/>
    <w:p w14:paraId="50C2338E" w14:textId="77777777" w:rsidR="00BD7607" w:rsidRDefault="00BD7607"/>
    <w:p w14:paraId="4540A98D" w14:textId="77777777" w:rsidR="00BD7607" w:rsidRDefault="00BD7607"/>
    <w:p w14:paraId="5CB54D54" w14:textId="77777777" w:rsidR="009F1147" w:rsidRDefault="00170683">
      <w:r>
        <w:t xml:space="preserve">  </w:t>
      </w:r>
    </w:p>
    <w:p w14:paraId="326477D1" w14:textId="77777777" w:rsidR="009F1147" w:rsidRDefault="009F1147"/>
    <w:p w14:paraId="535560C5" w14:textId="77777777" w:rsidR="009F1147" w:rsidRDefault="009F1147"/>
    <w:p w14:paraId="0D6E4939" w14:textId="77777777" w:rsidR="00D17733" w:rsidRDefault="00D17733"/>
    <w:p w14:paraId="5AFBD983" w14:textId="77777777" w:rsidR="008B61D5" w:rsidRDefault="008B61D5"/>
    <w:p w14:paraId="0AD44D36" w14:textId="77777777" w:rsidR="008B61D5" w:rsidRDefault="008B61D5"/>
    <w:sectPr w:rsidR="008B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eček" w:date="2017-03-25T00:16:00Z" w:initials="M">
    <w:p w14:paraId="257B6AC7" w14:textId="77777777" w:rsidR="00D7666F" w:rsidRDefault="00D7666F">
      <w:pPr>
        <w:pStyle w:val="Textkomente"/>
      </w:pPr>
      <w:r>
        <w:rPr>
          <w:rStyle w:val="Odkaznakoment"/>
        </w:rPr>
        <w:annotationRef/>
      </w:r>
      <w:r>
        <w:t>í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7B6A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ček">
    <w15:presenceInfo w15:providerId="None" w15:userId="Mare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AC"/>
    <w:rsid w:val="000A044E"/>
    <w:rsid w:val="00112EA5"/>
    <w:rsid w:val="00170683"/>
    <w:rsid w:val="00193AAB"/>
    <w:rsid w:val="001C5DB3"/>
    <w:rsid w:val="001E3CF9"/>
    <w:rsid w:val="002246BE"/>
    <w:rsid w:val="0023477C"/>
    <w:rsid w:val="002A610A"/>
    <w:rsid w:val="00306A67"/>
    <w:rsid w:val="00306E06"/>
    <w:rsid w:val="00367CFD"/>
    <w:rsid w:val="003C61A0"/>
    <w:rsid w:val="00504D62"/>
    <w:rsid w:val="0053756D"/>
    <w:rsid w:val="005D455F"/>
    <w:rsid w:val="00606198"/>
    <w:rsid w:val="006A0B50"/>
    <w:rsid w:val="006B34E1"/>
    <w:rsid w:val="00742E07"/>
    <w:rsid w:val="00872C25"/>
    <w:rsid w:val="008B03AC"/>
    <w:rsid w:val="008B61D5"/>
    <w:rsid w:val="009A46A4"/>
    <w:rsid w:val="009B2F19"/>
    <w:rsid w:val="009D4C64"/>
    <w:rsid w:val="009F1147"/>
    <w:rsid w:val="009F1386"/>
    <w:rsid w:val="00A5789D"/>
    <w:rsid w:val="00A65C61"/>
    <w:rsid w:val="00AB47B0"/>
    <w:rsid w:val="00BC54F8"/>
    <w:rsid w:val="00BD7607"/>
    <w:rsid w:val="00BD7FE9"/>
    <w:rsid w:val="00C42885"/>
    <w:rsid w:val="00C50FBC"/>
    <w:rsid w:val="00C96218"/>
    <w:rsid w:val="00CA70DE"/>
    <w:rsid w:val="00CB7E29"/>
    <w:rsid w:val="00D17733"/>
    <w:rsid w:val="00D4176A"/>
    <w:rsid w:val="00D669AC"/>
    <w:rsid w:val="00D7666F"/>
    <w:rsid w:val="00DB2620"/>
    <w:rsid w:val="00E06BA2"/>
    <w:rsid w:val="00E77541"/>
    <w:rsid w:val="00EA5750"/>
    <w:rsid w:val="00F064C2"/>
    <w:rsid w:val="00F355FA"/>
    <w:rsid w:val="00F44840"/>
    <w:rsid w:val="00F5006B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178D"/>
  <w15:chartTrackingRefBased/>
  <w15:docId w15:val="{14DF9B4F-15D7-45F2-A340-B61859D7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76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6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6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6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E0D2-A3CF-4156-A04F-B8765E24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1526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Mareček</dc:creator>
  <cp:keywords/>
  <dc:description/>
  <cp:lastModifiedBy>uživatel</cp:lastModifiedBy>
  <cp:revision>6</cp:revision>
  <dcterms:created xsi:type="dcterms:W3CDTF">2018-03-08T21:25:00Z</dcterms:created>
  <dcterms:modified xsi:type="dcterms:W3CDTF">2018-03-14T12:30:00Z</dcterms:modified>
</cp:coreProperties>
</file>